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162F" w14:textId="77777777"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14:paraId="0DD7D069" w14:textId="77777777" w:rsidR="0060143A" w:rsidRDefault="000F05E3">
      <w:pPr>
        <w:rPr>
          <w:rtl/>
          <w:lang w:bidi="ar-IQ"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EB668" wp14:editId="433879D7">
                <wp:simplePos x="0" y="0"/>
                <wp:positionH relativeFrom="column">
                  <wp:posOffset>-333375</wp:posOffset>
                </wp:positionH>
                <wp:positionV relativeFrom="paragraph">
                  <wp:posOffset>180975</wp:posOffset>
                </wp:positionV>
                <wp:extent cx="1143000" cy="1410335"/>
                <wp:effectExtent l="0" t="0" r="1905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0093" w14:textId="77777777" w:rsidR="0060143A" w:rsidRDefault="00AC2612" w:rsidP="0060143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854D5E8" wp14:editId="099EE400">
                                  <wp:extent cx="990600" cy="13938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iber_image_2021-03-08_00-20-49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39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DEE94" w14:textId="77777777" w:rsidR="0060143A" w:rsidRDefault="0060143A" w:rsidP="0060143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EB6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25pt;margin-top:14.25pt;width:90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">
                <v:textbox>
                  <w:txbxContent>
                    <w:p w14:paraId="68A70093" w14:textId="77777777" w:rsidR="0060143A" w:rsidRDefault="00AC2612" w:rsidP="0060143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1854D5E8" wp14:editId="099EE400">
                            <wp:extent cx="990600" cy="13938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iber_image_2021-03-08_00-20-49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39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CDEE94" w14:textId="77777777" w:rsidR="0060143A" w:rsidRDefault="0060143A" w:rsidP="0060143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الصورة</w:t>
                      </w:r>
                    </w:p>
                  </w:txbxContent>
                </v:textbox>
              </v:shape>
            </w:pict>
          </mc:Fallback>
        </mc:AlternateContent>
      </w:r>
    </w:p>
    <w:p w14:paraId="2B62FCA0" w14:textId="77777777" w:rsidR="0060143A" w:rsidRDefault="0060143A">
      <w:pPr>
        <w:rPr>
          <w:rtl/>
          <w:lang w:bidi="ar-IQ"/>
        </w:rPr>
      </w:pPr>
    </w:p>
    <w:p w14:paraId="0F824D9C" w14:textId="77777777" w:rsidR="00701C23" w:rsidRPr="00BB1432" w:rsidRDefault="00701C23" w:rsidP="00251E9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F576F3">
        <w:rPr>
          <w:rFonts w:asciiTheme="majorBidi" w:hAnsiTheme="majorBidi" w:cstheme="majorBidi" w:hint="cs"/>
          <w:rtl/>
          <w:lang w:bidi="ar-IQ"/>
        </w:rPr>
        <w:t xml:space="preserve"> واللقب </w:t>
      </w:r>
      <w:r w:rsidR="00AF1E12">
        <w:rPr>
          <w:rFonts w:asciiTheme="majorBidi" w:hAnsiTheme="majorBidi" w:cstheme="majorBidi" w:hint="cs"/>
          <w:rtl/>
          <w:lang w:bidi="ar-IQ"/>
        </w:rPr>
        <w:t xml:space="preserve"> باللغة العربية</w:t>
      </w:r>
      <w:r w:rsidR="00F576F3">
        <w:rPr>
          <w:rFonts w:asciiTheme="majorBidi" w:hAnsiTheme="majorBidi" w:cstheme="majorBidi" w:hint="cs"/>
          <w:rtl/>
          <w:lang w:bidi="ar-IQ"/>
        </w:rPr>
        <w:t xml:space="preserve"> 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/>
          <w:lang w:bidi="ar-IQ"/>
        </w:rPr>
        <w:t xml:space="preserve"> </w:t>
      </w:r>
      <w:r w:rsidR="00251E9E">
        <w:rPr>
          <w:rFonts w:asciiTheme="majorBidi" w:hAnsiTheme="majorBidi" w:cstheme="majorBidi" w:hint="cs"/>
          <w:rtl/>
          <w:lang w:bidi="ar-IQ"/>
        </w:rPr>
        <w:t xml:space="preserve"> بلاسم محمد</w:t>
      </w:r>
      <w:r w:rsidR="0044000F">
        <w:rPr>
          <w:rFonts w:asciiTheme="majorBidi" w:hAnsiTheme="majorBidi" w:cstheme="majorBidi" w:hint="cs"/>
          <w:rtl/>
          <w:lang w:bidi="ar-IQ"/>
        </w:rPr>
        <w:t xml:space="preserve"> حسين</w:t>
      </w:r>
      <w:r w:rsidR="00251E9E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 w:hint="cs"/>
          <w:rtl/>
          <w:lang w:bidi="ar-IQ"/>
        </w:rPr>
        <w:t xml:space="preserve"> علي الزهيري</w:t>
      </w:r>
    </w:p>
    <w:p w14:paraId="14E81817" w14:textId="77777777" w:rsidR="00AF1E12" w:rsidRPr="0044000F" w:rsidRDefault="00AF1E12" w:rsidP="000368EE">
      <w:pPr>
        <w:spacing w:line="360" w:lineRule="auto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الاسم الرباعي</w:t>
      </w:r>
      <w:r w:rsidR="00F576F3">
        <w:rPr>
          <w:rFonts w:asciiTheme="majorBidi" w:hAnsiTheme="majorBidi" w:cstheme="majorBidi" w:hint="cs"/>
          <w:rtl/>
          <w:lang w:bidi="ar-IQ"/>
        </w:rPr>
        <w:t xml:space="preserve"> واللقب </w:t>
      </w:r>
      <w:r>
        <w:rPr>
          <w:rFonts w:asciiTheme="majorBidi" w:hAnsiTheme="majorBidi" w:cstheme="majorBidi" w:hint="cs"/>
          <w:rtl/>
          <w:lang w:bidi="ar-IQ"/>
        </w:rPr>
        <w:t xml:space="preserve"> باللغة الانكليزية :</w:t>
      </w:r>
      <w:r w:rsidR="0044000F">
        <w:rPr>
          <w:rFonts w:asciiTheme="majorBidi" w:hAnsiTheme="majorBidi" w:cstheme="majorBidi" w:hint="cs"/>
          <w:rtl/>
          <w:lang w:bidi="ar-IQ"/>
        </w:rPr>
        <w:t xml:space="preserve"> </w:t>
      </w:r>
      <w:proofErr w:type="spellStart"/>
      <w:r w:rsidR="0044000F">
        <w:rPr>
          <w:rFonts w:asciiTheme="majorBidi" w:hAnsiTheme="majorBidi" w:cstheme="majorBidi"/>
          <w:lang w:bidi="ar-IQ"/>
        </w:rPr>
        <w:t>Balasim</w:t>
      </w:r>
      <w:proofErr w:type="spellEnd"/>
      <w:r w:rsidR="0044000F">
        <w:rPr>
          <w:rFonts w:asciiTheme="majorBidi" w:hAnsiTheme="majorBidi" w:cstheme="majorBidi"/>
          <w:lang w:bidi="ar-IQ"/>
        </w:rPr>
        <w:t xml:space="preserve"> Mohammed Hussein Ali AL-</w:t>
      </w:r>
      <w:proofErr w:type="spellStart"/>
      <w:r w:rsidR="0044000F">
        <w:rPr>
          <w:rFonts w:asciiTheme="majorBidi" w:hAnsiTheme="majorBidi" w:cstheme="majorBidi"/>
          <w:lang w:bidi="ar-IQ"/>
        </w:rPr>
        <w:t>Zihery</w:t>
      </w:r>
      <w:proofErr w:type="spellEnd"/>
    </w:p>
    <w:p w14:paraId="26F0E999" w14:textId="77777777" w:rsidR="00701C23" w:rsidRPr="0060143A" w:rsidRDefault="00701C23" w:rsidP="000368E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/>
          <w:lang w:bidi="ar-IQ"/>
        </w:rPr>
        <w:t>4/10/1982</w:t>
      </w:r>
    </w:p>
    <w:p w14:paraId="033E51C0" w14:textId="77777777" w:rsidR="00701C23" w:rsidRDefault="00701C23" w:rsidP="000368E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591E6B">
        <w:rPr>
          <w:rFonts w:asciiTheme="majorBidi" w:hAnsiTheme="majorBidi" w:cstheme="majorBidi" w:hint="cs"/>
          <w:rtl/>
          <w:lang w:bidi="ar-IQ"/>
        </w:rPr>
        <w:t>ماجستير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0368EE">
        <w:rPr>
          <w:rFonts w:asciiTheme="majorBidi" w:hAnsiTheme="majorBidi" w:cstheme="majorBidi" w:hint="cs"/>
          <w:rtl/>
          <w:lang w:bidi="ar-IQ"/>
        </w:rPr>
        <w:t xml:space="preserve">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/>
          <w:lang w:bidi="ar-IQ"/>
        </w:rPr>
        <w:t>2008 /7/1</w:t>
      </w:r>
    </w:p>
    <w:p w14:paraId="08D2EAF3" w14:textId="77777777" w:rsidR="00AF1E12" w:rsidRDefault="00AF1E12" w:rsidP="00AF1E12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الشهادة : الدكتوراه                                  تاريخ الحصول عليها :</w:t>
      </w:r>
      <w:r w:rsidR="0044000F">
        <w:rPr>
          <w:rFonts w:asciiTheme="majorBidi" w:hAnsiTheme="majorBidi" w:cstheme="majorBidi"/>
          <w:lang w:bidi="ar-IQ"/>
        </w:rPr>
        <w:t>2015/7/10</w:t>
      </w:r>
    </w:p>
    <w:p w14:paraId="1E8C2899" w14:textId="77777777" w:rsidR="00701C23" w:rsidRPr="0060143A" w:rsidRDefault="00701C23" w:rsidP="000368E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0368EE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 w:hint="cs"/>
          <w:rtl/>
          <w:lang w:bidi="ar-IQ"/>
        </w:rPr>
        <w:t>الهندسة الكهربائية</w:t>
      </w:r>
      <w:r w:rsidR="000368EE">
        <w:rPr>
          <w:rFonts w:asciiTheme="majorBidi" w:hAnsiTheme="majorBidi" w:cstheme="majorBidi" w:hint="cs"/>
          <w:rtl/>
          <w:lang w:bidi="ar-IQ"/>
        </w:rPr>
        <w:t xml:space="preserve"> 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 w:hint="cs"/>
          <w:rtl/>
          <w:lang w:bidi="ar-IQ"/>
        </w:rPr>
        <w:t>هندسة القدرة الكهربائية</w:t>
      </w:r>
    </w:p>
    <w:p w14:paraId="01FE4886" w14:textId="77777777" w:rsidR="00701C23" w:rsidRPr="0060143A" w:rsidRDefault="00701C23" w:rsidP="000368E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 w:hint="cs"/>
          <w:rtl/>
          <w:lang w:bidi="ar-IQ"/>
        </w:rPr>
        <w:t>15</w:t>
      </w:r>
    </w:p>
    <w:p w14:paraId="1330E3D5" w14:textId="77777777" w:rsidR="00701C23" w:rsidRPr="0060143A" w:rsidRDefault="00701C23" w:rsidP="000368E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44000F">
        <w:rPr>
          <w:rFonts w:asciiTheme="majorBidi" w:hAnsiTheme="majorBidi" w:cstheme="majorBidi" w:hint="cs"/>
          <w:rtl/>
          <w:lang w:bidi="ar-IQ"/>
        </w:rPr>
        <w:t>: لاتوجد</w:t>
      </w:r>
    </w:p>
    <w:p w14:paraId="55A1257B" w14:textId="21B84C0E" w:rsidR="00AF1E12" w:rsidRDefault="00701C23" w:rsidP="0044000F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AF1E12">
        <w:rPr>
          <w:rFonts w:asciiTheme="majorBidi" w:hAnsiTheme="majorBidi" w:cstheme="majorBidi" w:hint="cs"/>
          <w:rtl/>
          <w:lang w:bidi="ar-IQ"/>
        </w:rPr>
        <w:t xml:space="preserve">  </w:t>
      </w:r>
      <w:r w:rsidR="0044000F">
        <w:rPr>
          <w:rFonts w:asciiTheme="majorBidi" w:hAnsiTheme="majorBidi" w:cstheme="majorBidi"/>
          <w:lang w:bidi="ar-IQ"/>
        </w:rPr>
        <w:t>balasimmohammed@uodiyala.edu.iq</w:t>
      </w:r>
      <w:r w:rsidR="00AF1E12">
        <w:rPr>
          <w:rFonts w:asciiTheme="majorBidi" w:hAnsiTheme="majorBidi" w:cstheme="majorBidi" w:hint="cs"/>
          <w:rtl/>
          <w:lang w:bidi="ar-IQ"/>
        </w:rPr>
        <w:t xml:space="preserve">                   </w:t>
      </w:r>
    </w:p>
    <w:p w14:paraId="2227B045" w14:textId="77777777" w:rsidR="00701C23" w:rsidRDefault="00AF1E12" w:rsidP="00AF1E12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صنف الدم :</w:t>
      </w:r>
      <w:r w:rsidR="0044000F">
        <w:rPr>
          <w:rFonts w:asciiTheme="majorBidi" w:hAnsiTheme="majorBidi" w:cstheme="majorBidi"/>
          <w:lang w:bidi="ar-IQ"/>
        </w:rPr>
        <w:t>o</w:t>
      </w:r>
    </w:p>
    <w:p w14:paraId="67A21B49" w14:textId="77777777" w:rsidR="00AF1E12" w:rsidRDefault="00AF1E12" w:rsidP="00AF1E12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الجهة المانحة لشهادة الدكتوراه :</w:t>
      </w:r>
      <w:r w:rsidRPr="00AF1E12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 w:hint="cs"/>
          <w:rtl/>
          <w:lang w:val="ru-RU" w:bidi="ar-IQ"/>
        </w:rPr>
        <w:t>الجامعة التقنية الجنوبية الروسية/ روسيا الاتحادية</w:t>
      </w:r>
      <w:r>
        <w:rPr>
          <w:rFonts w:asciiTheme="majorBidi" w:hAnsiTheme="majorBidi" w:cstheme="majorBidi" w:hint="cs"/>
          <w:rtl/>
          <w:lang w:bidi="ar-IQ"/>
        </w:rPr>
        <w:t xml:space="preserve">                            </w:t>
      </w:r>
    </w:p>
    <w:p w14:paraId="50FD9FA7" w14:textId="77777777" w:rsidR="00AF1E12" w:rsidRPr="0044000F" w:rsidRDefault="0044000F" w:rsidP="00AF1E12">
      <w:pPr>
        <w:spacing w:line="360" w:lineRule="auto"/>
        <w:rPr>
          <w:rFonts w:asciiTheme="majorBidi" w:hAnsiTheme="majorBidi" w:cstheme="majorBidi"/>
          <w:lang w:val="ru-RU" w:bidi="ar-IQ"/>
        </w:rPr>
      </w:pPr>
      <w:r>
        <w:rPr>
          <w:rFonts w:asciiTheme="majorBidi" w:hAnsiTheme="majorBidi" w:cstheme="majorBidi" w:hint="cs"/>
          <w:rtl/>
          <w:lang w:bidi="ar-IQ"/>
        </w:rPr>
        <w:t>عنوان اطروحة الدكتوراه :</w:t>
      </w:r>
      <w:r>
        <w:rPr>
          <w:rFonts w:asciiTheme="majorBidi" w:hAnsiTheme="majorBidi" w:cstheme="majorBidi"/>
          <w:lang w:bidi="ar-IQ"/>
        </w:rPr>
        <w:t>short term load forecasting for regional dispatcher in Russia by taking in account all weather factors.</w:t>
      </w:r>
    </w:p>
    <w:p w14:paraId="2CE2A53B" w14:textId="77777777" w:rsidR="000368EE" w:rsidRDefault="00104DB1" w:rsidP="00AF1E12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لشهادة </w:t>
      </w:r>
      <w:r w:rsidR="00591E6B">
        <w:rPr>
          <w:rFonts w:asciiTheme="majorBidi" w:hAnsiTheme="majorBidi" w:cstheme="majorBidi" w:hint="cs"/>
          <w:rtl/>
          <w:lang w:bidi="ar-IQ"/>
        </w:rPr>
        <w:t>للماجستير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44000F">
        <w:rPr>
          <w:rFonts w:asciiTheme="majorBidi" w:hAnsiTheme="majorBidi" w:cstheme="majorBidi" w:hint="cs"/>
          <w:rtl/>
          <w:lang w:bidi="ar-IQ"/>
        </w:rPr>
        <w:t>الجامعة التكنالوجية /العراق</w:t>
      </w:r>
    </w:p>
    <w:p w14:paraId="0DE9A0ED" w14:textId="77777777" w:rsidR="00AF1E12" w:rsidRDefault="00AF1E12" w:rsidP="00AF1E12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عنوان رسالة الماجستير :</w:t>
      </w:r>
      <w:r w:rsidR="0044000F">
        <w:rPr>
          <w:rFonts w:asciiTheme="majorBidi" w:hAnsiTheme="majorBidi" w:cstheme="majorBidi"/>
          <w:lang w:bidi="ar-IQ"/>
        </w:rPr>
        <w:t>Investigation of fault diagnoses method for single phase synchronous generator</w:t>
      </w:r>
    </w:p>
    <w:p w14:paraId="56CF6B6E" w14:textId="77777777" w:rsidR="00591E6B" w:rsidRDefault="00591E6B" w:rsidP="000368EE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الجهة المانحة لشهادة البكالوريوس: </w:t>
      </w:r>
      <w:r w:rsidR="0044000F">
        <w:rPr>
          <w:rFonts w:asciiTheme="majorBidi" w:hAnsiTheme="majorBidi" w:cstheme="majorBidi" w:hint="cs"/>
          <w:rtl/>
          <w:lang w:bidi="ar-IQ"/>
        </w:rPr>
        <w:t>جامعة ديالى/كلية الهندسة / ديالى /العراق</w:t>
      </w:r>
    </w:p>
    <w:p w14:paraId="6E5931CD" w14:textId="77777777" w:rsidR="00701C23" w:rsidRDefault="0053099A" w:rsidP="000B0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</w:p>
    <w:p w14:paraId="6ED87351" w14:textId="77777777" w:rsidR="0053099A" w:rsidRDefault="0053099A">
      <w:pPr>
        <w:rPr>
          <w:rtl/>
          <w:lang w:bidi="ar-IQ"/>
        </w:rPr>
      </w:pPr>
    </w:p>
    <w:p w14:paraId="00CCCF5C" w14:textId="77777777" w:rsidR="0053099A" w:rsidRDefault="0053099A">
      <w:pPr>
        <w:rPr>
          <w:rtl/>
          <w:lang w:bidi="ar-IQ"/>
        </w:rPr>
      </w:pPr>
    </w:p>
    <w:p w14:paraId="4C3BA34F" w14:textId="77777777" w:rsidR="00F576F3" w:rsidRDefault="00F576F3">
      <w:pPr>
        <w:rPr>
          <w:rtl/>
          <w:lang w:bidi="ar-IQ"/>
        </w:rPr>
      </w:pPr>
    </w:p>
    <w:p w14:paraId="26F4F1F5" w14:textId="77777777" w:rsidR="00F576F3" w:rsidRDefault="00F576F3">
      <w:pPr>
        <w:rPr>
          <w:rtl/>
          <w:lang w:bidi="ar-IQ"/>
        </w:rPr>
      </w:pPr>
    </w:p>
    <w:p w14:paraId="1DF3044B" w14:textId="77777777" w:rsidR="00F576F3" w:rsidRDefault="00F576F3">
      <w:pPr>
        <w:rPr>
          <w:rtl/>
          <w:lang w:bidi="ar-IQ"/>
        </w:rPr>
      </w:pPr>
    </w:p>
    <w:p w14:paraId="0EF8853E" w14:textId="77777777" w:rsidR="00F576F3" w:rsidRDefault="00F576F3">
      <w:pPr>
        <w:rPr>
          <w:rtl/>
          <w:lang w:bidi="ar-IQ"/>
        </w:rPr>
      </w:pPr>
    </w:p>
    <w:p w14:paraId="6F1C66C0" w14:textId="77777777" w:rsidR="0053099A" w:rsidRDefault="0053099A">
      <w:pPr>
        <w:rPr>
          <w:rtl/>
          <w:lang w:bidi="ar-IQ"/>
        </w:rPr>
      </w:pPr>
    </w:p>
    <w:p w14:paraId="2F9EBBAD" w14:textId="77777777" w:rsidR="0053099A" w:rsidRDefault="0053099A">
      <w:pPr>
        <w:rPr>
          <w:rtl/>
          <w:lang w:bidi="ar-IQ"/>
        </w:rPr>
      </w:pPr>
    </w:p>
    <w:p w14:paraId="7792B349" w14:textId="77777777"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14:paraId="51F4F6BF" w14:textId="77777777"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3787"/>
        <w:gridCol w:w="2064"/>
        <w:gridCol w:w="2072"/>
      </w:tblGrid>
      <w:tr w:rsidR="00701C23" w:rsidRPr="005B2B36" w14:paraId="5BDF703A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3DAAE7B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14:paraId="6088014A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5CA65B5B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750BAC5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14:paraId="26D66BF5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25E14D32" w14:textId="77777777" w:rsidR="00701C23" w:rsidRPr="005B2B36" w:rsidRDefault="0044000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</w:p>
        </w:tc>
        <w:tc>
          <w:tcPr>
            <w:tcW w:w="3887" w:type="dxa"/>
          </w:tcPr>
          <w:p w14:paraId="4F5B2EC3" w14:textId="77777777" w:rsidR="00701C23" w:rsidRPr="005B2B36" w:rsidRDefault="0044000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ديالى/كلية الهندسة</w:t>
            </w:r>
          </w:p>
        </w:tc>
        <w:tc>
          <w:tcPr>
            <w:tcW w:w="2131" w:type="dxa"/>
          </w:tcPr>
          <w:p w14:paraId="781DC022" w14:textId="77777777" w:rsidR="00701C23" w:rsidRPr="005B2B36" w:rsidRDefault="0044000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2006-2021</w:t>
            </w:r>
          </w:p>
        </w:tc>
        <w:tc>
          <w:tcPr>
            <w:tcW w:w="2131" w:type="dxa"/>
          </w:tcPr>
          <w:p w14:paraId="2860DBA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2D545472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0AF85FE3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14:paraId="75833EA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131" w:type="dxa"/>
          </w:tcPr>
          <w:p w14:paraId="4708BAC2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14:paraId="34F16FA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7E3EEFD3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173874E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14:paraId="6BE9937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14:paraId="7ACA218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14:paraId="3774286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4F836DE2" w14:textId="77777777" w:rsidR="00701C23" w:rsidRDefault="00701C23">
      <w:pPr>
        <w:rPr>
          <w:rtl/>
          <w:lang w:bidi="ar-IQ"/>
        </w:rPr>
      </w:pPr>
    </w:p>
    <w:p w14:paraId="001B573D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145"/>
        <w:gridCol w:w="1111"/>
        <w:gridCol w:w="1239"/>
        <w:gridCol w:w="2056"/>
        <w:gridCol w:w="1372"/>
      </w:tblGrid>
      <w:tr w:rsidR="0044000F" w14:paraId="756E748F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33EE745C" w14:textId="77777777"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5DF2C5EA" w14:textId="77777777"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459F77BA" w14:textId="77777777"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1C0EC9F" w14:textId="77777777"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1423F44" w14:textId="77777777"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581F3AF" w14:textId="77777777"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44000F" w14:paraId="55A94F2B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297A990C" w14:textId="77777777" w:rsidR="00701C23" w:rsidRPr="005B2B36" w:rsidRDefault="0044000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145" w:type="dxa"/>
          </w:tcPr>
          <w:p w14:paraId="5F4E2804" w14:textId="77777777" w:rsidR="00701C23" w:rsidRDefault="0044000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5462064E" w14:textId="77777777" w:rsidR="00701C23" w:rsidRDefault="0044000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4F98CAE8" w14:textId="77777777" w:rsidR="00701C23" w:rsidRDefault="0044000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33AD07B0" w14:textId="77777777" w:rsidR="00701C23" w:rsidRDefault="0044000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الكهربائية</w:t>
            </w:r>
          </w:p>
        </w:tc>
        <w:tc>
          <w:tcPr>
            <w:tcW w:w="1372" w:type="dxa"/>
          </w:tcPr>
          <w:p w14:paraId="100CC9E0" w14:textId="77777777" w:rsidR="00701C23" w:rsidRDefault="0044000F" w:rsidP="0044000F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2008/2009</w:t>
            </w:r>
          </w:p>
        </w:tc>
      </w:tr>
      <w:tr w:rsidR="0044000F" w14:paraId="46F677D4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5B4F18AF" w14:textId="77777777" w:rsidR="0044000F" w:rsidRPr="005B2B36" w:rsidRDefault="0044000F" w:rsidP="0044000F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145" w:type="dxa"/>
          </w:tcPr>
          <w:p w14:paraId="0472D947" w14:textId="77777777" w:rsidR="0044000F" w:rsidRPr="00A36239" w:rsidRDefault="0044000F" w:rsidP="0044000F">
            <w:r w:rsidRPr="00A36239">
              <w:rPr>
                <w:rFonts w:hint="eastAsia"/>
                <w:rtl/>
              </w:rPr>
              <w:t>ديالى</w:t>
            </w:r>
          </w:p>
        </w:tc>
        <w:tc>
          <w:tcPr>
            <w:tcW w:w="1111" w:type="dxa"/>
          </w:tcPr>
          <w:p w14:paraId="45063B41" w14:textId="77777777" w:rsidR="0044000F" w:rsidRPr="00A36239" w:rsidRDefault="0044000F" w:rsidP="0044000F">
            <w:r w:rsidRPr="00A36239">
              <w:rPr>
                <w:rFonts w:hint="eastAsia"/>
                <w:rtl/>
              </w:rPr>
              <w:t>الهندسة</w:t>
            </w:r>
          </w:p>
        </w:tc>
        <w:tc>
          <w:tcPr>
            <w:tcW w:w="1239" w:type="dxa"/>
          </w:tcPr>
          <w:p w14:paraId="1B1C0AE0" w14:textId="77777777" w:rsidR="0044000F" w:rsidRPr="00A36239" w:rsidRDefault="0044000F" w:rsidP="0044000F">
            <w:r w:rsidRPr="00A36239">
              <w:rPr>
                <w:rFonts w:hint="eastAsia"/>
                <w:rtl/>
              </w:rPr>
              <w:t>القدرة</w:t>
            </w:r>
          </w:p>
        </w:tc>
        <w:tc>
          <w:tcPr>
            <w:tcW w:w="2056" w:type="dxa"/>
          </w:tcPr>
          <w:p w14:paraId="1DD9FA2F" w14:textId="77777777" w:rsidR="0044000F" w:rsidRPr="00A36239" w:rsidRDefault="0044000F" w:rsidP="0044000F">
            <w:r w:rsidRPr="00A36239">
              <w:rPr>
                <w:rFonts w:hint="eastAsia"/>
                <w:rtl/>
              </w:rPr>
              <w:t>القدرة</w:t>
            </w:r>
            <w:r w:rsidRPr="00A36239">
              <w:rPr>
                <w:rtl/>
              </w:rPr>
              <w:t xml:space="preserve"> </w:t>
            </w:r>
            <w:r w:rsidRPr="00A36239">
              <w:rPr>
                <w:rFonts w:hint="eastAsia"/>
                <w:rtl/>
              </w:rPr>
              <w:t>الكهربائية</w:t>
            </w:r>
          </w:p>
        </w:tc>
        <w:tc>
          <w:tcPr>
            <w:tcW w:w="1372" w:type="dxa"/>
          </w:tcPr>
          <w:p w14:paraId="4E5FA980" w14:textId="77777777" w:rsidR="0044000F" w:rsidRDefault="0044000F" w:rsidP="0044000F">
            <w:r w:rsidRPr="00A36239">
              <w:t>20</w:t>
            </w:r>
            <w:r>
              <w:t>10</w:t>
            </w:r>
            <w:r w:rsidRPr="00A36239">
              <w:t>/2009</w:t>
            </w:r>
          </w:p>
        </w:tc>
      </w:tr>
      <w:tr w:rsidR="00AC2612" w14:paraId="6598674B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785FE22B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45" w:type="dxa"/>
          </w:tcPr>
          <w:p w14:paraId="117489E1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3EDA32C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53DA3B41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76201356" w14:textId="77777777" w:rsidR="00AC2612" w:rsidRPr="00AC2612" w:rsidRDefault="00AC2612" w:rsidP="00AC2612">
            <w:pPr>
              <w:spacing w:line="360" w:lineRule="auto"/>
              <w:rPr>
                <w:rtl/>
                <w:lang w:val="ru-RU" w:bidi="ar-IQ"/>
              </w:rPr>
            </w:pPr>
            <w:r>
              <w:rPr>
                <w:rFonts w:hint="cs"/>
                <w:rtl/>
                <w:lang w:val="ru-RU" w:bidi="ar-IQ"/>
              </w:rPr>
              <w:t>السيطرة وتشغيل منظومات القدرة</w:t>
            </w:r>
          </w:p>
        </w:tc>
        <w:tc>
          <w:tcPr>
            <w:tcW w:w="1372" w:type="dxa"/>
          </w:tcPr>
          <w:p w14:paraId="4792CB91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2008/2009</w:t>
            </w:r>
          </w:p>
        </w:tc>
      </w:tr>
      <w:tr w:rsidR="00AC2612" w14:paraId="7F5F16EE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22BF9E7C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145" w:type="dxa"/>
          </w:tcPr>
          <w:p w14:paraId="2C2FC6A7" w14:textId="77777777" w:rsidR="00AC2612" w:rsidRPr="00A36239" w:rsidRDefault="00AC2612" w:rsidP="00AC2612">
            <w:r w:rsidRPr="00A36239">
              <w:rPr>
                <w:rFonts w:hint="eastAsia"/>
                <w:rtl/>
              </w:rPr>
              <w:t>ديالى</w:t>
            </w:r>
          </w:p>
        </w:tc>
        <w:tc>
          <w:tcPr>
            <w:tcW w:w="1111" w:type="dxa"/>
          </w:tcPr>
          <w:p w14:paraId="3FE4B2B5" w14:textId="77777777" w:rsidR="00AC2612" w:rsidRPr="00A36239" w:rsidRDefault="00AC2612" w:rsidP="00AC2612">
            <w:r w:rsidRPr="00A36239">
              <w:rPr>
                <w:rFonts w:hint="eastAsia"/>
                <w:rtl/>
              </w:rPr>
              <w:t>الهندسة</w:t>
            </w:r>
          </w:p>
        </w:tc>
        <w:tc>
          <w:tcPr>
            <w:tcW w:w="1239" w:type="dxa"/>
          </w:tcPr>
          <w:p w14:paraId="43A8B2E1" w14:textId="77777777" w:rsidR="00AC2612" w:rsidRPr="00A36239" w:rsidRDefault="00AC2612" w:rsidP="00AC2612">
            <w:r w:rsidRPr="00A36239">
              <w:rPr>
                <w:rFonts w:hint="eastAsia"/>
                <w:rtl/>
              </w:rPr>
              <w:t>القدرة</w:t>
            </w:r>
          </w:p>
        </w:tc>
        <w:tc>
          <w:tcPr>
            <w:tcW w:w="2056" w:type="dxa"/>
          </w:tcPr>
          <w:p w14:paraId="39E33582" w14:textId="77777777" w:rsidR="00AC2612" w:rsidRPr="00A36239" w:rsidRDefault="00AC2612" w:rsidP="00AC2612">
            <w:r>
              <w:rPr>
                <w:rFonts w:hint="cs"/>
                <w:rtl/>
                <w:lang w:val="ru-RU" w:bidi="ar-IQ"/>
              </w:rPr>
              <w:t>السيطرة وتشغيل منظومات القدرة</w:t>
            </w:r>
          </w:p>
        </w:tc>
        <w:tc>
          <w:tcPr>
            <w:tcW w:w="1372" w:type="dxa"/>
          </w:tcPr>
          <w:p w14:paraId="5C8898E9" w14:textId="77777777" w:rsidR="00AC2612" w:rsidRDefault="00AC2612" w:rsidP="00AC2612">
            <w:r w:rsidRPr="00A36239">
              <w:t>20</w:t>
            </w:r>
            <w:r>
              <w:t>10</w:t>
            </w:r>
            <w:r w:rsidRPr="00A36239">
              <w:t>/2009</w:t>
            </w:r>
          </w:p>
        </w:tc>
      </w:tr>
      <w:tr w:rsidR="00AC2612" w14:paraId="62D6877D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7DFFA510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145" w:type="dxa"/>
          </w:tcPr>
          <w:p w14:paraId="536C59B6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7EBA818A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540896F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6893C00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القياسات الكهربائية</w:t>
            </w:r>
          </w:p>
        </w:tc>
        <w:tc>
          <w:tcPr>
            <w:tcW w:w="1372" w:type="dxa"/>
          </w:tcPr>
          <w:p w14:paraId="073A4E32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2015/2016</w:t>
            </w:r>
          </w:p>
        </w:tc>
      </w:tr>
      <w:tr w:rsidR="00AC2612" w14:paraId="29459004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5B18B082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145" w:type="dxa"/>
          </w:tcPr>
          <w:p w14:paraId="5D384CDB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53E96166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3B4A58DA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2E3F7205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السيطرة وتشغيل منظومات القدرة</w:t>
            </w:r>
          </w:p>
        </w:tc>
        <w:tc>
          <w:tcPr>
            <w:tcW w:w="1372" w:type="dxa"/>
          </w:tcPr>
          <w:p w14:paraId="530606F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2016/2017</w:t>
            </w:r>
          </w:p>
        </w:tc>
      </w:tr>
      <w:tr w:rsidR="00AC2612" w14:paraId="0770375C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6CB2A6F8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2145" w:type="dxa"/>
          </w:tcPr>
          <w:p w14:paraId="1CBC56CE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005AE718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3A60376C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183AEA7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القياسات الكهربائية</w:t>
            </w:r>
          </w:p>
        </w:tc>
        <w:tc>
          <w:tcPr>
            <w:tcW w:w="1372" w:type="dxa"/>
          </w:tcPr>
          <w:p w14:paraId="27411931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2018/2019</w:t>
            </w:r>
          </w:p>
        </w:tc>
      </w:tr>
      <w:tr w:rsidR="00AC2612" w14:paraId="68159FEA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77086DA1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145" w:type="dxa"/>
          </w:tcPr>
          <w:p w14:paraId="1962B5F2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7AEAD38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1DC13730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186EE3D0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التأريض</w:t>
            </w:r>
          </w:p>
        </w:tc>
        <w:tc>
          <w:tcPr>
            <w:tcW w:w="1372" w:type="dxa"/>
          </w:tcPr>
          <w:p w14:paraId="71265EF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</w:t>
            </w:r>
            <w:r w:rsidRPr="00AC2612">
              <w:rPr>
                <w:rFonts w:hint="cs"/>
                <w:rtl/>
                <w:lang w:bidi="ar-IQ"/>
              </w:rPr>
              <w:t>9/</w:t>
            </w:r>
            <w:r>
              <w:rPr>
                <w:rFonts w:hint="cs"/>
                <w:rtl/>
                <w:lang w:bidi="ar-IQ"/>
              </w:rPr>
              <w:t>2020</w:t>
            </w:r>
          </w:p>
        </w:tc>
      </w:tr>
      <w:tr w:rsidR="00AC2612" w14:paraId="5D7FC2AE" w14:textId="77777777" w:rsidTr="0044000F">
        <w:tc>
          <w:tcPr>
            <w:tcW w:w="373" w:type="dxa"/>
            <w:shd w:val="clear" w:color="auto" w:fill="D9D9D9" w:themeFill="background1" w:themeFillShade="D9"/>
          </w:tcPr>
          <w:p w14:paraId="20A4B5CB" w14:textId="77777777" w:rsidR="00AC2612" w:rsidRPr="005B2B36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2145" w:type="dxa"/>
          </w:tcPr>
          <w:p w14:paraId="69DEE1CB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111" w:type="dxa"/>
          </w:tcPr>
          <w:p w14:paraId="268919AA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239" w:type="dxa"/>
          </w:tcPr>
          <w:p w14:paraId="74AA5E5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56" w:type="dxa"/>
          </w:tcPr>
          <w:p w14:paraId="46F1B8F9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السيطرة وتشغيل منظومات القدرة</w:t>
            </w:r>
          </w:p>
        </w:tc>
        <w:tc>
          <w:tcPr>
            <w:tcW w:w="1372" w:type="dxa"/>
          </w:tcPr>
          <w:p w14:paraId="4251F70F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2020/2021</w:t>
            </w:r>
          </w:p>
        </w:tc>
      </w:tr>
    </w:tbl>
    <w:p w14:paraId="095C6AF3" w14:textId="77777777" w:rsidR="00701C23" w:rsidRDefault="00701C23">
      <w:pPr>
        <w:rPr>
          <w:rtl/>
          <w:lang w:bidi="ar-IQ"/>
        </w:rPr>
      </w:pPr>
    </w:p>
    <w:p w14:paraId="397FA8AC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382"/>
        <w:gridCol w:w="1015"/>
        <w:gridCol w:w="1106"/>
        <w:gridCol w:w="2030"/>
        <w:gridCol w:w="1390"/>
      </w:tblGrid>
      <w:tr w:rsidR="00701C23" w14:paraId="1313D30E" w14:textId="77777777" w:rsidTr="00AC2612">
        <w:tc>
          <w:tcPr>
            <w:tcW w:w="373" w:type="dxa"/>
            <w:shd w:val="clear" w:color="auto" w:fill="D9D9D9" w:themeFill="background1" w:themeFillShade="D9"/>
          </w:tcPr>
          <w:p w14:paraId="7176916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14:paraId="6CB4B16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6B066A7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70307F3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14:paraId="0F8E907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B4A0E4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AC2612" w14:paraId="5E7909EE" w14:textId="77777777" w:rsidTr="00AC2612">
        <w:tc>
          <w:tcPr>
            <w:tcW w:w="373" w:type="dxa"/>
            <w:shd w:val="clear" w:color="auto" w:fill="D9D9D9" w:themeFill="background1" w:themeFillShade="D9"/>
          </w:tcPr>
          <w:p w14:paraId="7A94785B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382" w:type="dxa"/>
          </w:tcPr>
          <w:p w14:paraId="2CDA24B6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015" w:type="dxa"/>
          </w:tcPr>
          <w:p w14:paraId="47BF1217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06" w:type="dxa"/>
          </w:tcPr>
          <w:p w14:paraId="0825CA2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30" w:type="dxa"/>
          </w:tcPr>
          <w:p w14:paraId="2CC842A9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القياسات الكهربائية</w:t>
            </w:r>
          </w:p>
        </w:tc>
        <w:tc>
          <w:tcPr>
            <w:tcW w:w="1390" w:type="dxa"/>
          </w:tcPr>
          <w:p w14:paraId="19B20BBD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2018/2019</w:t>
            </w:r>
          </w:p>
        </w:tc>
      </w:tr>
      <w:tr w:rsidR="00AC2612" w14:paraId="51250B3F" w14:textId="77777777" w:rsidTr="00AC2612">
        <w:tc>
          <w:tcPr>
            <w:tcW w:w="373" w:type="dxa"/>
            <w:shd w:val="clear" w:color="auto" w:fill="D9D9D9" w:themeFill="background1" w:themeFillShade="D9"/>
          </w:tcPr>
          <w:p w14:paraId="647ED91C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382" w:type="dxa"/>
          </w:tcPr>
          <w:p w14:paraId="715BE55B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015" w:type="dxa"/>
          </w:tcPr>
          <w:p w14:paraId="6D7ABA42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06" w:type="dxa"/>
          </w:tcPr>
          <w:p w14:paraId="18486CE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030" w:type="dxa"/>
          </w:tcPr>
          <w:p w14:paraId="2D86247F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التأريض</w:t>
            </w:r>
          </w:p>
        </w:tc>
        <w:tc>
          <w:tcPr>
            <w:tcW w:w="1390" w:type="dxa"/>
          </w:tcPr>
          <w:p w14:paraId="0E32E26C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2018/2019</w:t>
            </w:r>
          </w:p>
        </w:tc>
      </w:tr>
      <w:tr w:rsidR="00AC2612" w14:paraId="4ED61D7E" w14:textId="77777777" w:rsidTr="00AC2612">
        <w:tc>
          <w:tcPr>
            <w:tcW w:w="373" w:type="dxa"/>
            <w:shd w:val="clear" w:color="auto" w:fill="D9D9D9" w:themeFill="background1" w:themeFillShade="D9"/>
          </w:tcPr>
          <w:p w14:paraId="152D4AB4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382" w:type="dxa"/>
          </w:tcPr>
          <w:p w14:paraId="05979491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015" w:type="dxa"/>
          </w:tcPr>
          <w:p w14:paraId="232B227E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06" w:type="dxa"/>
          </w:tcPr>
          <w:p w14:paraId="48D70EDE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30" w:type="dxa"/>
          </w:tcPr>
          <w:p w14:paraId="7D624558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90" w:type="dxa"/>
          </w:tcPr>
          <w:p w14:paraId="3E0B33FC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AC2612" w14:paraId="799991AC" w14:textId="77777777" w:rsidTr="00AC2612">
        <w:tc>
          <w:tcPr>
            <w:tcW w:w="373" w:type="dxa"/>
            <w:shd w:val="clear" w:color="auto" w:fill="D9D9D9" w:themeFill="background1" w:themeFillShade="D9"/>
          </w:tcPr>
          <w:p w14:paraId="0736478A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382" w:type="dxa"/>
          </w:tcPr>
          <w:p w14:paraId="486327AA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015" w:type="dxa"/>
          </w:tcPr>
          <w:p w14:paraId="1EF576E2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06" w:type="dxa"/>
          </w:tcPr>
          <w:p w14:paraId="49DE729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30" w:type="dxa"/>
          </w:tcPr>
          <w:p w14:paraId="75DE4D4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90" w:type="dxa"/>
          </w:tcPr>
          <w:p w14:paraId="6C46F7B3" w14:textId="77777777" w:rsidR="00AC2612" w:rsidRDefault="00AC2612" w:rsidP="00AC2612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14:paraId="1376793C" w14:textId="77777777" w:rsidR="00701C23" w:rsidRDefault="00701C23">
      <w:pPr>
        <w:rPr>
          <w:rtl/>
          <w:lang w:bidi="ar-IQ"/>
        </w:rPr>
      </w:pPr>
    </w:p>
    <w:p w14:paraId="4315AF1D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lastRenderedPageBreak/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1"/>
        <w:gridCol w:w="844"/>
        <w:gridCol w:w="714"/>
        <w:gridCol w:w="1094"/>
        <w:gridCol w:w="3783"/>
        <w:gridCol w:w="1390"/>
      </w:tblGrid>
      <w:tr w:rsidR="00701C23" w:rsidRPr="005B2B36" w14:paraId="7B402012" w14:textId="77777777" w:rsidTr="003B0990">
        <w:tc>
          <w:tcPr>
            <w:tcW w:w="476" w:type="dxa"/>
            <w:shd w:val="clear" w:color="auto" w:fill="D9D9D9" w:themeFill="background1" w:themeFillShade="D9"/>
          </w:tcPr>
          <w:p w14:paraId="31EBCDD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E4496E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685F22E4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24CA7D64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14:paraId="073922C6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35F7B74F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14:paraId="0EAB3F7A" w14:textId="77777777" w:rsidTr="003B0990">
        <w:tc>
          <w:tcPr>
            <w:tcW w:w="476" w:type="dxa"/>
            <w:shd w:val="clear" w:color="auto" w:fill="D9D9D9" w:themeFill="background1" w:themeFillShade="D9"/>
          </w:tcPr>
          <w:p w14:paraId="661B529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413C550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14:paraId="4296D62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14:paraId="2FA212CC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14:paraId="77B7EF4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</w:tcPr>
          <w:p w14:paraId="6663687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09248A92" w14:textId="77777777" w:rsidTr="003B0990">
        <w:tc>
          <w:tcPr>
            <w:tcW w:w="476" w:type="dxa"/>
            <w:shd w:val="clear" w:color="auto" w:fill="D9D9D9" w:themeFill="background1" w:themeFillShade="D9"/>
          </w:tcPr>
          <w:p w14:paraId="5AAEDF2B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01B46924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14:paraId="0132288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14:paraId="7C488699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14:paraId="0560931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64F79539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363F97BD" w14:textId="77777777" w:rsidTr="003B0990">
        <w:tc>
          <w:tcPr>
            <w:tcW w:w="476" w:type="dxa"/>
            <w:shd w:val="clear" w:color="auto" w:fill="D9D9D9" w:themeFill="background1" w:themeFillShade="D9"/>
          </w:tcPr>
          <w:p w14:paraId="59E4B4DD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35FB7A79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14:paraId="0B9634EC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14:paraId="1C7907B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14:paraId="6A29EA5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65101D44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5F9D0080" w14:textId="77777777" w:rsidTr="003B0990">
        <w:tc>
          <w:tcPr>
            <w:tcW w:w="476" w:type="dxa"/>
            <w:shd w:val="clear" w:color="auto" w:fill="D9D9D9" w:themeFill="background1" w:themeFillShade="D9"/>
          </w:tcPr>
          <w:p w14:paraId="40AD05ED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48C92DE3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14:paraId="68F240AB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14:paraId="30A7CCD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14:paraId="306A4373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77AA697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25291B86" w14:textId="77777777" w:rsidR="00701C23" w:rsidRDefault="00701C23">
      <w:pPr>
        <w:rPr>
          <w:rFonts w:asciiTheme="majorBidi" w:hAnsiTheme="majorBidi" w:cstheme="majorBidi"/>
          <w:lang w:bidi="ar-IQ"/>
        </w:rPr>
      </w:pPr>
    </w:p>
    <w:p w14:paraId="3511A22C" w14:textId="77777777" w:rsidR="003B0990" w:rsidRPr="005B2B36" w:rsidRDefault="003B0990">
      <w:pPr>
        <w:rPr>
          <w:rFonts w:asciiTheme="majorBidi" w:hAnsiTheme="majorBidi" w:cstheme="majorBidi"/>
          <w:rtl/>
          <w:lang w:bidi="ar-IQ"/>
        </w:rPr>
      </w:pPr>
    </w:p>
    <w:p w14:paraId="00873832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0"/>
        <w:gridCol w:w="2829"/>
        <w:gridCol w:w="1658"/>
        <w:gridCol w:w="2263"/>
        <w:gridCol w:w="1076"/>
      </w:tblGrid>
      <w:tr w:rsidR="00701C23" w:rsidRPr="005B2B36" w14:paraId="1EE9904D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5E83913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78667D3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0EDD851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63467C92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2225CB0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14:paraId="087F91DB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151908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14:paraId="3122212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14:paraId="055E78B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14:paraId="1448BAAA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452DC8DD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7045CF66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210B25F9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14:paraId="43BC89C3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14:paraId="32FDE28B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14:paraId="50E8CD2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0E1254A4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6098C592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41326242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14:paraId="44F04E8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14:paraId="52014EA2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14:paraId="1732828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07C6618B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54CB95CC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5FE0551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14:paraId="3C2D588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14:paraId="32A91E1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14:paraId="1CF407F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58E142C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213E9438" w14:textId="77777777" w:rsidR="00701C23" w:rsidRDefault="00701C23">
      <w:pPr>
        <w:rPr>
          <w:rFonts w:asciiTheme="majorBidi" w:hAnsiTheme="majorBidi" w:cstheme="majorBidi"/>
          <w:rtl/>
          <w:lang w:bidi="ar-IQ"/>
        </w:rPr>
      </w:pPr>
    </w:p>
    <w:p w14:paraId="78C8EB67" w14:textId="77777777"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14:paraId="4EFBBE10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926"/>
        <w:gridCol w:w="3020"/>
        <w:gridCol w:w="1242"/>
      </w:tblGrid>
      <w:tr w:rsidR="00701C23" w:rsidRPr="005B2B36" w14:paraId="4442EE9E" w14:textId="77777777" w:rsidTr="005B2B36">
        <w:tc>
          <w:tcPr>
            <w:tcW w:w="334" w:type="dxa"/>
            <w:shd w:val="clear" w:color="auto" w:fill="D9D9D9" w:themeFill="background1" w:themeFillShade="D9"/>
          </w:tcPr>
          <w:p w14:paraId="2AB7382B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51F2809E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F3D13AD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528AB5D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14:paraId="0ED7B9A6" w14:textId="77777777" w:rsidTr="005B2B36">
        <w:tc>
          <w:tcPr>
            <w:tcW w:w="334" w:type="dxa"/>
            <w:shd w:val="clear" w:color="auto" w:fill="D9D9D9" w:themeFill="background1" w:themeFillShade="D9"/>
          </w:tcPr>
          <w:p w14:paraId="56C90973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14:paraId="797C69C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14:paraId="34F1D6F3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14:paraId="3CCFE6D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1DF344D3" w14:textId="77777777" w:rsidTr="005B2B36">
        <w:tc>
          <w:tcPr>
            <w:tcW w:w="334" w:type="dxa"/>
            <w:shd w:val="clear" w:color="auto" w:fill="D9D9D9" w:themeFill="background1" w:themeFillShade="D9"/>
          </w:tcPr>
          <w:p w14:paraId="04F9CC3B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14:paraId="7E1CAC6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14:paraId="2D0DE0E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14:paraId="0878D0EA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167A7C3B" w14:textId="77777777" w:rsidTr="005B2B36">
        <w:tc>
          <w:tcPr>
            <w:tcW w:w="334" w:type="dxa"/>
            <w:shd w:val="clear" w:color="auto" w:fill="D9D9D9" w:themeFill="background1" w:themeFillShade="D9"/>
          </w:tcPr>
          <w:p w14:paraId="18A425C0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14:paraId="6C48FB1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14:paraId="46D547A5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14:paraId="7F2A57E2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14:paraId="503A3E3C" w14:textId="77777777" w:rsidTr="005B2B36">
        <w:tc>
          <w:tcPr>
            <w:tcW w:w="334" w:type="dxa"/>
            <w:shd w:val="clear" w:color="auto" w:fill="D9D9D9" w:themeFill="background1" w:themeFillShade="D9"/>
          </w:tcPr>
          <w:p w14:paraId="73FC921C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14:paraId="3B7E4298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14:paraId="75CD95F6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14:paraId="6AFEE8EA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65726CEB" w14:textId="77777777"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14:paraId="71C96D80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9"/>
        <w:gridCol w:w="5275"/>
        <w:gridCol w:w="1772"/>
        <w:gridCol w:w="790"/>
      </w:tblGrid>
      <w:tr w:rsidR="00701C23" w:rsidRPr="005B2B36" w14:paraId="21970CE1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577ACA8C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CB9513A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6DD4EC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6C8E13B6" w14:textId="77777777"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C5D80" w14:paraId="339FA62B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3AD5CC9C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14:paraId="37175157" w14:textId="77777777" w:rsidR="00701C23" w:rsidRPr="005C5D80" w:rsidRDefault="003105DE" w:rsidP="005C5D80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  <w:hyperlink r:id="rId6" w:history="1"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КРАТКОСРОЧНОЕ ПРОГНОЗИРОВАНИЕ НАГРУЗКИ С ПОМОЩЬЮ ТЕОРИИ НАИМЕНЬШИХ КВАДРАТОВ ОПОРНЫХ ВЕКТОРОВ (</w:t>
              </w:r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LS</w:t>
              </w:r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-</w:t>
              </w:r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SVM</w:t>
              </w:r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)</w:t>
              </w:r>
            </w:hyperlink>
          </w:p>
        </w:tc>
        <w:tc>
          <w:tcPr>
            <w:tcW w:w="1276" w:type="dxa"/>
          </w:tcPr>
          <w:p w14:paraId="14985A30" w14:textId="77777777" w:rsidR="00701C23" w:rsidRPr="00631A57" w:rsidRDefault="00631A57" w:rsidP="00631A57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r w:rsidRPr="00631A57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Современные проблемы науки и образования 6 (6), 621.311.16.016.3:517.9</w:t>
            </w:r>
          </w:p>
        </w:tc>
        <w:tc>
          <w:tcPr>
            <w:tcW w:w="817" w:type="dxa"/>
          </w:tcPr>
          <w:p w14:paraId="33C8A646" w14:textId="77777777" w:rsidR="00701C23" w:rsidRPr="005B2B36" w:rsidRDefault="005C5D8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2013</w:t>
            </w:r>
          </w:p>
        </w:tc>
      </w:tr>
      <w:tr w:rsidR="00701C23" w:rsidRPr="005C5D80" w14:paraId="2437C4C3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EB69831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14:paraId="0DF937BE" w14:textId="77777777" w:rsidR="00701C23" w:rsidRPr="005C5D80" w:rsidRDefault="003105DE" w:rsidP="005C5D8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hyperlink r:id="rId7" w:history="1"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Mathematical modelling and short-term forecasting of electricity consumption of the power system, with due account of air temperature and natural illumination, based on support …</w:t>
              </w:r>
            </w:hyperlink>
          </w:p>
        </w:tc>
        <w:tc>
          <w:tcPr>
            <w:tcW w:w="1276" w:type="dxa"/>
          </w:tcPr>
          <w:p w14:paraId="2CDC2062" w14:textId="77777777" w:rsidR="00701C23" w:rsidRPr="00631A57" w:rsidRDefault="00631A57" w:rsidP="00631A57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r w:rsidRPr="00631A57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Procedia engineering 129, 657-663</w:t>
            </w:r>
          </w:p>
        </w:tc>
        <w:tc>
          <w:tcPr>
            <w:tcW w:w="817" w:type="dxa"/>
          </w:tcPr>
          <w:p w14:paraId="13D31776" w14:textId="77777777" w:rsidR="00701C23" w:rsidRPr="005B2B36" w:rsidRDefault="005C5D8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2015</w:t>
            </w:r>
          </w:p>
        </w:tc>
      </w:tr>
      <w:tr w:rsidR="00701C23" w:rsidRPr="005C5D80" w14:paraId="5D5EBF36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A843DD7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14:paraId="0E452226" w14:textId="77777777" w:rsidR="00701C23" w:rsidRPr="005C5D80" w:rsidRDefault="003105DE" w:rsidP="005C5D8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hyperlink r:id="rId8" w:history="1"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Unit commitment based on modified firefly algorithm</w:t>
              </w:r>
            </w:hyperlink>
          </w:p>
        </w:tc>
        <w:tc>
          <w:tcPr>
            <w:tcW w:w="1276" w:type="dxa"/>
          </w:tcPr>
          <w:p w14:paraId="0D3BB265" w14:textId="77777777" w:rsidR="00701C23" w:rsidRPr="005C5D80" w:rsidRDefault="005C5D80" w:rsidP="00631A57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r w:rsidRPr="005C5D80"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lang w:val="ru-RU"/>
              </w:rPr>
              <w:t>Measurement and Control 53 (3-4), 320-32</w:t>
            </w:r>
            <w:r w:rsidRPr="005C5D80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7</w:t>
            </w:r>
          </w:p>
        </w:tc>
        <w:tc>
          <w:tcPr>
            <w:tcW w:w="817" w:type="dxa"/>
          </w:tcPr>
          <w:p w14:paraId="46379512" w14:textId="77777777" w:rsidR="00701C23" w:rsidRPr="005B2B36" w:rsidRDefault="005C5D8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2020</w:t>
            </w:r>
          </w:p>
        </w:tc>
      </w:tr>
      <w:tr w:rsidR="00701C23" w:rsidRPr="005C5D80" w14:paraId="1D55E78A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16DA5522" w14:textId="77777777"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14:paraId="5100BD03" w14:textId="77777777" w:rsidR="00701C23" w:rsidRPr="005C5D80" w:rsidRDefault="003105DE" w:rsidP="005C5D8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hyperlink r:id="rId9" w:history="1"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Improvement and comparison mathematical models of short-term load forecasting for the regional dispatcher utility</w:t>
              </w:r>
            </w:hyperlink>
          </w:p>
        </w:tc>
        <w:tc>
          <w:tcPr>
            <w:tcW w:w="1276" w:type="dxa"/>
          </w:tcPr>
          <w:p w14:paraId="245FF6C1" w14:textId="77777777" w:rsidR="00701C23" w:rsidRPr="005C5D80" w:rsidRDefault="005C5D80" w:rsidP="00631A57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r w:rsidRPr="005C5D80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Известия высших учебных заведений. Электромеханика, 5-11</w:t>
            </w:r>
          </w:p>
        </w:tc>
        <w:tc>
          <w:tcPr>
            <w:tcW w:w="817" w:type="dxa"/>
          </w:tcPr>
          <w:p w14:paraId="108A1BB7" w14:textId="77777777" w:rsidR="00701C23" w:rsidRPr="005B2B36" w:rsidRDefault="005C5D8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2015</w:t>
            </w:r>
          </w:p>
        </w:tc>
      </w:tr>
      <w:tr w:rsidR="005C5D80" w:rsidRPr="005C5D80" w14:paraId="41603A15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3A06B7C" w14:textId="77777777" w:rsidR="005C5D80" w:rsidRPr="005B2B36" w:rsidRDefault="005C5D8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14:paraId="3C481910" w14:textId="77777777" w:rsidR="005C5D80" w:rsidRPr="005C5D80" w:rsidRDefault="003105DE" w:rsidP="005C5D8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hyperlink r:id="rId10" w:history="1">
              <w:r w:rsidR="005C5D8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A new scaled fuzzy method using PSO segmentation (SePSO) applied for two area power system</w:t>
              </w:r>
            </w:hyperlink>
          </w:p>
        </w:tc>
        <w:tc>
          <w:tcPr>
            <w:tcW w:w="1276" w:type="dxa"/>
          </w:tcPr>
          <w:p w14:paraId="34F64A50" w14:textId="77777777" w:rsidR="005C5D80" w:rsidRPr="005C5D80" w:rsidRDefault="005C5D80" w:rsidP="00631A57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r w:rsidRPr="005C5D80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International Journal of Electrical and Computer Engineering 9 (2), 815</w:t>
            </w:r>
          </w:p>
        </w:tc>
        <w:tc>
          <w:tcPr>
            <w:tcW w:w="817" w:type="dxa"/>
          </w:tcPr>
          <w:p w14:paraId="678DAE2F" w14:textId="77777777" w:rsidR="005C5D80" w:rsidRPr="005B2B36" w:rsidRDefault="005C5D8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2019</w:t>
            </w:r>
          </w:p>
        </w:tc>
      </w:tr>
    </w:tbl>
    <w:p w14:paraId="23A11EE2" w14:textId="77777777"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14:paraId="772A831D" w14:textId="77777777"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387"/>
        <w:gridCol w:w="747"/>
        <w:gridCol w:w="2603"/>
        <w:gridCol w:w="1515"/>
        <w:gridCol w:w="670"/>
      </w:tblGrid>
      <w:tr w:rsidR="0060143A" w:rsidRPr="005B2B36" w14:paraId="60C0AEB4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34F4E686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14:paraId="323C673E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525170B7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195E095B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799989D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6A808D7C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591160" w:rsidRPr="00631A57" w14:paraId="2A323220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5AFB155E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6D6F9927" w14:textId="77777777" w:rsidR="00591160" w:rsidRPr="00631A57" w:rsidRDefault="00591160" w:rsidP="0059116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r w:rsidRPr="00631A57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 xml:space="preserve">Современные проблемы науки и образования </w:t>
            </w:r>
          </w:p>
        </w:tc>
        <w:tc>
          <w:tcPr>
            <w:tcW w:w="747" w:type="dxa"/>
          </w:tcPr>
          <w:p w14:paraId="6D535D7C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روسيا</w:t>
            </w:r>
          </w:p>
        </w:tc>
        <w:tc>
          <w:tcPr>
            <w:tcW w:w="2603" w:type="dxa"/>
          </w:tcPr>
          <w:p w14:paraId="323642AD" w14:textId="77777777" w:rsidR="00591160" w:rsidRPr="005C5D80" w:rsidRDefault="003105DE" w:rsidP="00591160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  <w:hyperlink r:id="rId11" w:history="1">
              <w:r w:rsidR="0059116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КРАТКОСРОЧНОЕ ПРОГНОЗИРОВАНИЕ НАГРУЗКИ С ПОМОЩЬЮ ТЕОРИИ НАИМЕНЬШИХ КВАДРАТОВ ОПОРНЫХ ВЕКТОРОВ (</w:t>
              </w:r>
              <w:r w:rsidR="0059116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LS</w:t>
              </w:r>
              <w:r w:rsidR="0059116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-</w:t>
              </w:r>
              <w:r w:rsidR="0059116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SVM</w:t>
              </w:r>
              <w:r w:rsidR="00591160" w:rsidRPr="005C5D8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)</w:t>
              </w:r>
            </w:hyperlink>
          </w:p>
        </w:tc>
        <w:tc>
          <w:tcPr>
            <w:tcW w:w="1515" w:type="dxa"/>
          </w:tcPr>
          <w:p w14:paraId="66A8BE96" w14:textId="77777777" w:rsidR="00591160" w:rsidRPr="005B2B36" w:rsidRDefault="00591160" w:rsidP="00591160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670" w:type="dxa"/>
          </w:tcPr>
          <w:p w14:paraId="72A4753A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2013</w:t>
            </w:r>
          </w:p>
        </w:tc>
      </w:tr>
      <w:tr w:rsidR="00591160" w:rsidRPr="00631A57" w14:paraId="6814213C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62B9B96F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0A0BBFED" w14:textId="77777777" w:rsidR="00591160" w:rsidRPr="005B2B36" w:rsidRDefault="00591160" w:rsidP="00591160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631A57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 xml:space="preserve">Procedia engineering </w:t>
            </w:r>
          </w:p>
        </w:tc>
        <w:tc>
          <w:tcPr>
            <w:tcW w:w="747" w:type="dxa"/>
          </w:tcPr>
          <w:p w14:paraId="7FCEB073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روسيا</w:t>
            </w:r>
          </w:p>
        </w:tc>
        <w:tc>
          <w:tcPr>
            <w:tcW w:w="2603" w:type="dxa"/>
          </w:tcPr>
          <w:p w14:paraId="37542550" w14:textId="77777777" w:rsidR="00591160" w:rsidRPr="005C5D80" w:rsidRDefault="003105DE" w:rsidP="0059116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hyperlink r:id="rId12" w:history="1">
              <w:r w:rsidR="00591160" w:rsidRPr="0059116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Mathematical modelling and short-term forecasting of electricity consumption of the power system, with due account of air temperature and natural illumination, based on support …</w:t>
              </w:r>
            </w:hyperlink>
          </w:p>
        </w:tc>
        <w:tc>
          <w:tcPr>
            <w:tcW w:w="1515" w:type="dxa"/>
          </w:tcPr>
          <w:p w14:paraId="32283984" w14:textId="77777777" w:rsidR="00591160" w:rsidRPr="005B2B36" w:rsidRDefault="00591160" w:rsidP="00591160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129</w:t>
            </w:r>
          </w:p>
        </w:tc>
        <w:tc>
          <w:tcPr>
            <w:tcW w:w="670" w:type="dxa"/>
          </w:tcPr>
          <w:p w14:paraId="4C33536C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2015</w:t>
            </w:r>
          </w:p>
        </w:tc>
      </w:tr>
      <w:tr w:rsidR="00591160" w:rsidRPr="00631A57" w14:paraId="24CE3D31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674BF42E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67E36C70" w14:textId="77777777" w:rsidR="00591160" w:rsidRPr="005B2B36" w:rsidRDefault="00591160" w:rsidP="00591160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5C5D80"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lang w:val="ru-RU"/>
              </w:rPr>
              <w:t>Measurement and Control</w:t>
            </w:r>
          </w:p>
        </w:tc>
        <w:tc>
          <w:tcPr>
            <w:tcW w:w="747" w:type="dxa"/>
          </w:tcPr>
          <w:p w14:paraId="1AC3FBD3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امريكا</w:t>
            </w:r>
          </w:p>
        </w:tc>
        <w:tc>
          <w:tcPr>
            <w:tcW w:w="2603" w:type="dxa"/>
          </w:tcPr>
          <w:p w14:paraId="6BA0A025" w14:textId="77777777" w:rsidR="00591160" w:rsidRPr="005C5D80" w:rsidRDefault="003105DE" w:rsidP="0059116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hyperlink r:id="rId13" w:history="1">
              <w:r w:rsidR="00591160" w:rsidRPr="0059116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Unit commitment based on modified firefly algorithm</w:t>
              </w:r>
            </w:hyperlink>
          </w:p>
        </w:tc>
        <w:tc>
          <w:tcPr>
            <w:tcW w:w="1515" w:type="dxa"/>
          </w:tcPr>
          <w:p w14:paraId="0C2CAB1F" w14:textId="77777777" w:rsidR="00591160" w:rsidRPr="005B2B36" w:rsidRDefault="00591160" w:rsidP="00591160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53</w:t>
            </w:r>
          </w:p>
        </w:tc>
        <w:tc>
          <w:tcPr>
            <w:tcW w:w="670" w:type="dxa"/>
          </w:tcPr>
          <w:p w14:paraId="28AD8B85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2020</w:t>
            </w:r>
          </w:p>
        </w:tc>
      </w:tr>
      <w:tr w:rsidR="00591160" w:rsidRPr="00631A57" w14:paraId="03AF64CA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170E4C68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1A95EFD3" w14:textId="77777777" w:rsidR="00591160" w:rsidRPr="005B2B36" w:rsidRDefault="00591160" w:rsidP="00591160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5C5D80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Известия высших учебных заведений. Электромеханика</w:t>
            </w:r>
          </w:p>
        </w:tc>
        <w:tc>
          <w:tcPr>
            <w:tcW w:w="747" w:type="dxa"/>
          </w:tcPr>
          <w:p w14:paraId="051E346B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روسيا</w:t>
            </w:r>
          </w:p>
        </w:tc>
        <w:tc>
          <w:tcPr>
            <w:tcW w:w="2603" w:type="dxa"/>
          </w:tcPr>
          <w:p w14:paraId="72CD9A46" w14:textId="77777777" w:rsidR="00591160" w:rsidRPr="005C5D80" w:rsidRDefault="003105DE" w:rsidP="0059116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  <w:rtl/>
                <w:lang w:val="ru-RU"/>
              </w:rPr>
            </w:pPr>
            <w:hyperlink r:id="rId14" w:history="1">
              <w:r w:rsidR="00591160" w:rsidRPr="0059116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Improvement and comparison mathematical models of short-term load forecasting for the regional dispatcher utility</w:t>
              </w:r>
            </w:hyperlink>
          </w:p>
        </w:tc>
        <w:tc>
          <w:tcPr>
            <w:tcW w:w="1515" w:type="dxa"/>
          </w:tcPr>
          <w:p w14:paraId="54A4727A" w14:textId="77777777" w:rsidR="00591160" w:rsidRPr="005B2B36" w:rsidRDefault="00591160" w:rsidP="00591160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11</w:t>
            </w:r>
          </w:p>
        </w:tc>
        <w:tc>
          <w:tcPr>
            <w:tcW w:w="670" w:type="dxa"/>
          </w:tcPr>
          <w:p w14:paraId="43C8A6AF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2015</w:t>
            </w:r>
          </w:p>
        </w:tc>
      </w:tr>
      <w:tr w:rsidR="00591160" w:rsidRPr="00631A57" w14:paraId="468362CE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7ABA4B5B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57E9E82E" w14:textId="77777777" w:rsidR="00591160" w:rsidRPr="00631A57" w:rsidRDefault="00591160" w:rsidP="00591160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631A57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International Journal of Electrical and Computer Engineering</w:t>
            </w:r>
          </w:p>
        </w:tc>
        <w:tc>
          <w:tcPr>
            <w:tcW w:w="747" w:type="dxa"/>
          </w:tcPr>
          <w:p w14:paraId="437D0BF2" w14:textId="77777777" w:rsidR="00591160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  <w:p w14:paraId="2F401796" w14:textId="77777777" w:rsidR="00591160" w:rsidRPr="00591160" w:rsidRDefault="00591160" w:rsidP="00591160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ماليزيا</w:t>
            </w:r>
          </w:p>
        </w:tc>
        <w:tc>
          <w:tcPr>
            <w:tcW w:w="2603" w:type="dxa"/>
          </w:tcPr>
          <w:p w14:paraId="48D592B5" w14:textId="77777777" w:rsidR="00591160" w:rsidRPr="005C5D80" w:rsidRDefault="003105DE" w:rsidP="00591160">
            <w:pPr>
              <w:spacing w:line="360" w:lineRule="auto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hyperlink r:id="rId15" w:history="1">
              <w:r w:rsidR="00591160" w:rsidRPr="0059116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A new scaled fuzzy method using PSO segmentation (</w:t>
              </w:r>
              <w:proofErr w:type="spellStart"/>
              <w:r w:rsidR="00591160" w:rsidRPr="0059116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SePSO</w:t>
              </w:r>
              <w:proofErr w:type="spellEnd"/>
              <w:r w:rsidR="00591160" w:rsidRPr="00591160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) applied for two area power system</w:t>
              </w:r>
            </w:hyperlink>
          </w:p>
        </w:tc>
        <w:tc>
          <w:tcPr>
            <w:tcW w:w="1515" w:type="dxa"/>
          </w:tcPr>
          <w:p w14:paraId="446A12F4" w14:textId="77777777" w:rsidR="00591160" w:rsidRPr="005B2B36" w:rsidRDefault="00591160" w:rsidP="00591160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</w:t>
            </w:r>
          </w:p>
        </w:tc>
        <w:tc>
          <w:tcPr>
            <w:tcW w:w="670" w:type="dxa"/>
          </w:tcPr>
          <w:p w14:paraId="3465F561" w14:textId="77777777" w:rsidR="00591160" w:rsidRPr="005B2B36" w:rsidRDefault="00591160" w:rsidP="00591160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2019</w:t>
            </w:r>
          </w:p>
        </w:tc>
      </w:tr>
      <w:tr w:rsidR="00631A57" w:rsidRPr="00631A57" w14:paraId="73DB63A1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39724723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701FDC6F" w14:textId="77777777" w:rsidR="00631A57" w:rsidRPr="00631A57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47" w:type="dxa"/>
          </w:tcPr>
          <w:p w14:paraId="11587C8C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03" w:type="dxa"/>
          </w:tcPr>
          <w:p w14:paraId="0AAEC1D5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15" w:type="dxa"/>
          </w:tcPr>
          <w:p w14:paraId="6D4EB9FB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0" w:type="dxa"/>
          </w:tcPr>
          <w:p w14:paraId="0041B578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31A57" w:rsidRPr="00631A57" w14:paraId="1E0DF9B0" w14:textId="77777777" w:rsidTr="00631A57">
        <w:tc>
          <w:tcPr>
            <w:tcW w:w="374" w:type="dxa"/>
            <w:shd w:val="clear" w:color="auto" w:fill="D9D9D9" w:themeFill="background1" w:themeFillShade="D9"/>
          </w:tcPr>
          <w:p w14:paraId="428A09AE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87" w:type="dxa"/>
          </w:tcPr>
          <w:p w14:paraId="44A2398B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47" w:type="dxa"/>
          </w:tcPr>
          <w:p w14:paraId="1E866177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03" w:type="dxa"/>
          </w:tcPr>
          <w:p w14:paraId="2455CF26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15" w:type="dxa"/>
          </w:tcPr>
          <w:p w14:paraId="0AF8B222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0" w:type="dxa"/>
          </w:tcPr>
          <w:p w14:paraId="01D68737" w14:textId="77777777" w:rsidR="00631A57" w:rsidRPr="005B2B36" w:rsidRDefault="00631A57" w:rsidP="00631A57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19308AF7" w14:textId="77777777" w:rsidR="00701C23" w:rsidRDefault="00701C23">
      <w:pPr>
        <w:rPr>
          <w:rFonts w:asciiTheme="majorBidi" w:hAnsiTheme="majorBidi" w:cstheme="majorBidi"/>
          <w:rtl/>
          <w:lang w:bidi="ar-IQ"/>
        </w:rPr>
      </w:pPr>
    </w:p>
    <w:p w14:paraId="764FEEC8" w14:textId="77777777"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14:paraId="738872AD" w14:textId="77777777"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198"/>
        <w:gridCol w:w="1127"/>
        <w:gridCol w:w="1913"/>
        <w:gridCol w:w="2296"/>
        <w:gridCol w:w="1389"/>
      </w:tblGrid>
      <w:tr w:rsidR="0060143A" w:rsidRPr="005B2B36" w14:paraId="4B065FBF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54A45926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3FFCDBD9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8AF3E3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BB466D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368979D9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531440CA" w14:textId="77777777"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14:paraId="43C92E6A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4E93FE79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14:paraId="1E964ADD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14:paraId="06C2D123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14:paraId="7ADDDED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14:paraId="2CB9CD1F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6EFEE5F7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3CF381DA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180671C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14:paraId="4A46930A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14:paraId="1083BAA1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14:paraId="289B7DB8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14:paraId="7032BD67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65991625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428622F0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64C95E1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14:paraId="1C2A6BCC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14:paraId="22763EBD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14:paraId="2D519308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14:paraId="2D82607D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7DBC794B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2B56FAE9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2EF73239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14:paraId="5C4E70CC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14:paraId="484A35E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14:paraId="62019E33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14:paraId="731F03D5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14:paraId="07E30582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42E47657" w14:textId="77777777"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14:paraId="519CBC33" w14:textId="77777777"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875"/>
        <w:gridCol w:w="2089"/>
        <w:gridCol w:w="1209"/>
        <w:gridCol w:w="1947"/>
        <w:gridCol w:w="803"/>
      </w:tblGrid>
      <w:tr w:rsidR="0060143A" w:rsidRPr="005B2B36" w14:paraId="6034F123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04ECCD25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B86A50A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77624A2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A6836F1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2B107818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1DC0191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14:paraId="0381589F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6A13C745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14:paraId="13D0901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14:paraId="4333822A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14:paraId="2A15629F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14:paraId="11752DAE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14:paraId="57661D5D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70F15E74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14318B74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14:paraId="4BBFA3C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14:paraId="11F9E8F3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14:paraId="3B6A70D8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14:paraId="7D77DBA4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14:paraId="7A322639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5D9C8676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76C16AD1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14:paraId="752BDCAB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14:paraId="2EBD78FE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14:paraId="35D77F44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14:paraId="273A292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14:paraId="7D4866CB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234B79CF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58DF3B80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14:paraId="06FA8727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14:paraId="541F9AFD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14:paraId="5B89C21C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14:paraId="4EE8A315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14:paraId="4DC54095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0DBC749A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218CC056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14:paraId="2FBB5752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14:paraId="4111A17B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14:paraId="5C6CCA77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14:paraId="54A02ED1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14:paraId="2030DDDF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318B7335" w14:textId="77777777" w:rsidTr="005B2B36">
        <w:tc>
          <w:tcPr>
            <w:tcW w:w="373" w:type="dxa"/>
            <w:shd w:val="clear" w:color="auto" w:fill="D9D9D9" w:themeFill="background1" w:themeFillShade="D9"/>
          </w:tcPr>
          <w:p w14:paraId="11D20174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14:paraId="408E79E2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14:paraId="34E6BC87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14:paraId="12DB5053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14:paraId="02A54C5C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14:paraId="1A6F0E7C" w14:textId="77777777"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4DCF7FA9" w14:textId="77777777"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14:paraId="2C615435" w14:textId="77777777"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14:paraId="2CE8389E" w14:textId="77777777"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0"/>
        <w:gridCol w:w="3398"/>
        <w:gridCol w:w="1645"/>
        <w:gridCol w:w="838"/>
        <w:gridCol w:w="847"/>
        <w:gridCol w:w="1098"/>
      </w:tblGrid>
      <w:tr w:rsidR="0060143A" w:rsidRPr="005B2B36" w14:paraId="27086D72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63D0C430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B034784" w14:textId="77777777"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DB8A3E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532698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FC664B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49ED1340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14:paraId="7B51B107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95B772C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14:paraId="14F794C6" w14:textId="77777777"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14:paraId="791335D6" w14:textId="77777777"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14:paraId="71053EA3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14:paraId="7140E2A1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61433E96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6BC4E352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1D825B62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8015DA5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14:paraId="37723F69" w14:textId="77777777"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14:paraId="34F76906" w14:textId="77777777"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14:paraId="1284E8C5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14:paraId="0FE27C06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7EBCBD54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29B846D6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711D5E47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2CF877B3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14:paraId="5314D13D" w14:textId="77777777"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14:paraId="60ABE860" w14:textId="77777777"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14:paraId="3DFE9533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14:paraId="6AAE95B3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46B1DB81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303EB7C9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14:paraId="64753C51" w14:textId="77777777" w:rsidTr="005B2B36">
        <w:tc>
          <w:tcPr>
            <w:tcW w:w="476" w:type="dxa"/>
            <w:shd w:val="clear" w:color="auto" w:fill="D9D9D9" w:themeFill="background1" w:themeFillShade="D9"/>
          </w:tcPr>
          <w:p w14:paraId="0EB6B5D8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14:paraId="126AD040" w14:textId="77777777"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14:paraId="26C3E43E" w14:textId="77777777"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14:paraId="4417F2D1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14:paraId="65CB2306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14:paraId="3D0B9AFC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14:paraId="01458E6A" w14:textId="77777777"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0097D808" w14:textId="77777777"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14:paraId="5C47595C" w14:textId="77777777"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14:paraId="383C0FF1" w14:textId="77777777" w:rsidR="0060143A" w:rsidRPr="000368EE" w:rsidRDefault="0060143A" w:rsidP="000368EE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</w:t>
      </w:r>
      <w:r w:rsidR="003B0990">
        <w:rPr>
          <w:rFonts w:asciiTheme="majorBidi" w:hAnsiTheme="majorBidi" w:cstheme="majorBidi" w:hint="cs"/>
          <w:b/>
          <w:bCs/>
          <w:rtl/>
          <w:lang w:bidi="ar-IQ"/>
        </w:rPr>
        <w:t>العربية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="003B0990">
        <w:rPr>
          <w:rFonts w:asciiTheme="majorBidi" w:hAnsiTheme="majorBidi" w:cstheme="majorBidi" w:hint="cs"/>
          <w:b/>
          <w:bCs/>
          <w:rtl/>
          <w:lang w:bidi="ar-IQ"/>
        </w:rPr>
        <w:t>الانكليزية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AC2612">
        <w:rPr>
          <w:rFonts w:asciiTheme="majorBidi" w:hAnsiTheme="majorBidi" w:cstheme="majorBidi" w:hint="cs"/>
          <w:b/>
          <w:bCs/>
          <w:rtl/>
          <w:lang w:bidi="ar-IQ"/>
        </w:rPr>
        <w:t xml:space="preserve"> الروسية</w:t>
      </w:r>
    </w:p>
    <w:p w14:paraId="733C569B" w14:textId="77777777"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14:paraId="6CD37224" w14:textId="77777777"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</w:t>
      </w:r>
      <w:r w:rsidR="00AC2612">
        <w:rPr>
          <w:rFonts w:asciiTheme="majorBidi" w:hAnsiTheme="majorBidi" w:cstheme="majorBidi" w:hint="cs"/>
          <w:b/>
          <w:bCs/>
          <w:rtl/>
          <w:lang w:bidi="ar-IQ"/>
        </w:rPr>
        <w:t>دراسة في التنبأ بالاحمال الكهربائية لمركز السيطرة الوطني لمنظومة القدرة /العراق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</w:t>
      </w:r>
    </w:p>
    <w:sectPr w:rsidR="0060143A" w:rsidRPr="00AF0454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23"/>
    <w:rsid w:val="000368EE"/>
    <w:rsid w:val="000B0E9D"/>
    <w:rsid w:val="000F05E3"/>
    <w:rsid w:val="00104DB1"/>
    <w:rsid w:val="001E5BC5"/>
    <w:rsid w:val="00251E9E"/>
    <w:rsid w:val="00303B27"/>
    <w:rsid w:val="003105DE"/>
    <w:rsid w:val="00351817"/>
    <w:rsid w:val="003B0990"/>
    <w:rsid w:val="003C291F"/>
    <w:rsid w:val="00404247"/>
    <w:rsid w:val="0044000F"/>
    <w:rsid w:val="00454099"/>
    <w:rsid w:val="00481B3F"/>
    <w:rsid w:val="0053099A"/>
    <w:rsid w:val="00591160"/>
    <w:rsid w:val="00591E6B"/>
    <w:rsid w:val="005B2B36"/>
    <w:rsid w:val="005C5D80"/>
    <w:rsid w:val="005E5CA0"/>
    <w:rsid w:val="0060143A"/>
    <w:rsid w:val="00602E14"/>
    <w:rsid w:val="00631A57"/>
    <w:rsid w:val="00701C23"/>
    <w:rsid w:val="0070631F"/>
    <w:rsid w:val="00735839"/>
    <w:rsid w:val="007B42C5"/>
    <w:rsid w:val="007C5CD5"/>
    <w:rsid w:val="00846C04"/>
    <w:rsid w:val="008D36E7"/>
    <w:rsid w:val="00963B9F"/>
    <w:rsid w:val="009A6A0C"/>
    <w:rsid w:val="009B353F"/>
    <w:rsid w:val="009E4F67"/>
    <w:rsid w:val="00A211E7"/>
    <w:rsid w:val="00AA35E1"/>
    <w:rsid w:val="00AC2612"/>
    <w:rsid w:val="00AD0130"/>
    <w:rsid w:val="00AF0454"/>
    <w:rsid w:val="00AF1E12"/>
    <w:rsid w:val="00BB1432"/>
    <w:rsid w:val="00CA4068"/>
    <w:rsid w:val="00CB675B"/>
    <w:rsid w:val="00CC5695"/>
    <w:rsid w:val="00D0599E"/>
    <w:rsid w:val="00D643D0"/>
    <w:rsid w:val="00D73CFC"/>
    <w:rsid w:val="00DF3D67"/>
    <w:rsid w:val="00F23459"/>
    <w:rsid w:val="00F52132"/>
    <w:rsid w:val="00F576F3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402CB"/>
  <w15:docId w15:val="{84E90A79-D306-45D2-ABC5-6D32C3F4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C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D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U1jy_8gAAAAJ&amp;citation_for_view=U1jy_8gAAAAJ:IjCSPb-OGe4C" TargetMode="External"/><Relationship Id="rId13" Type="http://schemas.openxmlformats.org/officeDocument/2006/relationships/hyperlink" Target="https://scholar.google.com/citations?view_op=view_citation&amp;hl=en&amp;user=U1jy_8gAAAAJ&amp;citation_for_view=U1jy_8gAAAAJ:IjCSPb-OGe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U1jy_8gAAAAJ&amp;citation_for_view=U1jy_8gAAAAJ:u5HHmVD_uO8C" TargetMode="External"/><Relationship Id="rId12" Type="http://schemas.openxmlformats.org/officeDocument/2006/relationships/hyperlink" Target="https://scholar.google.com/citations?view_op=view_citation&amp;hl=en&amp;user=U1jy_8gAAAAJ&amp;citation_for_view=U1jy_8gAAAAJ:u5HHmVD_uO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U1jy_8gAAAAJ&amp;citation_for_view=U1jy_8gAAAAJ:UeHWp8X0CEIC" TargetMode="External"/><Relationship Id="rId11" Type="http://schemas.openxmlformats.org/officeDocument/2006/relationships/hyperlink" Target="https://scholar.google.com/citations?view_op=view_citation&amp;hl=en&amp;user=U1jy_8gAAAAJ&amp;citation_for_view=U1jy_8gAAAAJ:UeHWp8X0CEI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scholar.google.com/citations?view_op=view_citation&amp;hl=en&amp;user=U1jy_8gAAAAJ&amp;citation_for_view=U1jy_8gAAAAJ:zYLM7Y9cAGgC" TargetMode="External"/><Relationship Id="rId10" Type="http://schemas.openxmlformats.org/officeDocument/2006/relationships/hyperlink" Target="https://scholar.google.com/citations?view_op=view_citation&amp;hl=en&amp;user=U1jy_8gAAAAJ&amp;citation_for_view=U1jy_8gAAAAJ:zYLM7Y9cAG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U1jy_8gAAAAJ&amp;citation_for_view=U1jy_8gAAAAJ:u-x6o8ySG0sC" TargetMode="External"/><Relationship Id="rId14" Type="http://schemas.openxmlformats.org/officeDocument/2006/relationships/hyperlink" Target="https://scholar.google.com/citations?view_op=view_citation&amp;hl=en&amp;user=U1jy_8gAAAAJ&amp;citation_for_view=U1jy_8gAAAAJ:u-x6o8ySG0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web site</cp:lastModifiedBy>
  <cp:revision>3</cp:revision>
  <cp:lastPrinted>2013-09-11T08:06:00Z</cp:lastPrinted>
  <dcterms:created xsi:type="dcterms:W3CDTF">2021-09-13T13:20:00Z</dcterms:created>
  <dcterms:modified xsi:type="dcterms:W3CDTF">2021-09-19T08:06:00Z</dcterms:modified>
</cp:coreProperties>
</file>